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559" w:rsidRDefault="00162559" w:rsidP="00162559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Leistungsbeschreibung </w:t>
      </w:r>
    </w:p>
    <w:p w:rsidR="00162559" w:rsidRPr="00D24A19" w:rsidRDefault="00162559" w:rsidP="00162559">
      <w:pPr>
        <w:jc w:val="center"/>
        <w:rPr>
          <w:b/>
          <w:u w:val="single"/>
        </w:rPr>
      </w:pPr>
    </w:p>
    <w:p w:rsidR="00162559" w:rsidRDefault="00162559" w:rsidP="00162559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LOS 3 „Hydraulisches Rettungsgerät“ </w:t>
      </w:r>
    </w:p>
    <w:p w:rsidR="00162559" w:rsidRPr="00880A7D" w:rsidRDefault="00162559" w:rsidP="00162559">
      <w:pPr>
        <w:jc w:val="center"/>
        <w:rPr>
          <w:b/>
          <w:u w:val="single"/>
        </w:rPr>
      </w:pPr>
    </w:p>
    <w:p w:rsidR="00162559" w:rsidRDefault="00162559" w:rsidP="00162559">
      <w:pPr>
        <w:jc w:val="center"/>
        <w:rPr>
          <w:b/>
        </w:rPr>
      </w:pPr>
      <w:r>
        <w:rPr>
          <w:b/>
          <w:sz w:val="40"/>
          <w:szCs w:val="40"/>
          <w:u w:val="single"/>
        </w:rPr>
        <w:t>für ein HLF 20 Allrad</w:t>
      </w:r>
    </w:p>
    <w:p w:rsidR="00162559" w:rsidRDefault="00162559" w:rsidP="00162559">
      <w:pPr>
        <w:rPr>
          <w:b/>
        </w:rPr>
      </w:pPr>
    </w:p>
    <w:p w:rsidR="00162559" w:rsidRDefault="00162559" w:rsidP="00162559">
      <w:pPr>
        <w:rPr>
          <w:b/>
        </w:rPr>
      </w:pPr>
    </w:p>
    <w:p w:rsidR="00162559" w:rsidRDefault="00162559" w:rsidP="00E20310">
      <w:pPr>
        <w:jc w:val="both"/>
        <w:rPr>
          <w:b/>
        </w:rPr>
      </w:pPr>
      <w:r w:rsidRPr="00F3733B">
        <w:rPr>
          <w:b/>
        </w:rPr>
        <w:t xml:space="preserve">Es werden </w:t>
      </w:r>
      <w:r w:rsidR="00680F45">
        <w:rPr>
          <w:b/>
        </w:rPr>
        <w:t>zwei</w:t>
      </w:r>
      <w:r>
        <w:rPr>
          <w:b/>
        </w:rPr>
        <w:t xml:space="preserve"> HLF 20 Allrad</w:t>
      </w:r>
      <w:r w:rsidRPr="00F3733B">
        <w:rPr>
          <w:b/>
        </w:rPr>
        <w:t xml:space="preserve"> </w:t>
      </w:r>
      <w:r>
        <w:rPr>
          <w:b/>
        </w:rPr>
        <w:t>beschafft, die Leistungsbeschreibung</w:t>
      </w:r>
      <w:r w:rsidRPr="00F3733B">
        <w:rPr>
          <w:b/>
        </w:rPr>
        <w:t xml:space="preserve"> </w:t>
      </w:r>
      <w:r>
        <w:rPr>
          <w:b/>
        </w:rPr>
        <w:t>(</w:t>
      </w:r>
      <w:r w:rsidRPr="00F3733B">
        <w:rPr>
          <w:b/>
        </w:rPr>
        <w:t>L</w:t>
      </w:r>
      <w:r>
        <w:rPr>
          <w:b/>
        </w:rPr>
        <w:t>B)</w:t>
      </w:r>
      <w:r w:rsidRPr="00F3733B">
        <w:rPr>
          <w:b/>
        </w:rPr>
        <w:t xml:space="preserve"> </w:t>
      </w:r>
      <w:r w:rsidR="00E20310">
        <w:rPr>
          <w:b/>
        </w:rPr>
        <w:t xml:space="preserve">für das LOS 3 </w:t>
      </w:r>
      <w:r w:rsidRPr="00F3733B">
        <w:rPr>
          <w:b/>
        </w:rPr>
        <w:t xml:space="preserve">bezieht sich aber nur auf EIN </w:t>
      </w:r>
      <w:r>
        <w:rPr>
          <w:b/>
        </w:rPr>
        <w:t>HLF 20 Allrad.</w:t>
      </w:r>
    </w:p>
    <w:p w:rsidR="00162559" w:rsidRDefault="00162559" w:rsidP="00E20310">
      <w:pPr>
        <w:jc w:val="both"/>
        <w:rPr>
          <w:b/>
          <w:u w:val="single"/>
        </w:rPr>
      </w:pPr>
    </w:p>
    <w:p w:rsidR="00162559" w:rsidRDefault="00162559" w:rsidP="00E20310">
      <w:pPr>
        <w:pStyle w:val="Kopfzeile"/>
        <w:jc w:val="both"/>
        <w:rPr>
          <w:b/>
        </w:rPr>
      </w:pPr>
      <w:r w:rsidRPr="007632E5">
        <w:rPr>
          <w:b/>
        </w:rPr>
        <w:t xml:space="preserve">Die Ausschreibung besteht aus </w:t>
      </w:r>
      <w:r>
        <w:rPr>
          <w:b/>
        </w:rPr>
        <w:t>DREI</w:t>
      </w:r>
      <w:r w:rsidRPr="007632E5">
        <w:rPr>
          <w:b/>
        </w:rPr>
        <w:t xml:space="preserve"> LOSEN (LOS 1: „F</w:t>
      </w:r>
      <w:r>
        <w:rPr>
          <w:b/>
        </w:rPr>
        <w:t xml:space="preserve">ahrzeug“ / </w:t>
      </w:r>
      <w:r w:rsidRPr="007632E5">
        <w:rPr>
          <w:b/>
        </w:rPr>
        <w:t>LOS 2: „</w:t>
      </w:r>
      <w:r>
        <w:rPr>
          <w:b/>
        </w:rPr>
        <w:t xml:space="preserve">Auf- u. </w:t>
      </w:r>
      <w:r w:rsidRPr="007632E5">
        <w:rPr>
          <w:b/>
        </w:rPr>
        <w:t>A</w:t>
      </w:r>
      <w:r>
        <w:rPr>
          <w:b/>
        </w:rPr>
        <w:t>usbau inkl. Beladung“ / LOS 3: „Hydraulisches Rettungsgerät“), die unabhängig voneinander vergeben werden.</w:t>
      </w:r>
    </w:p>
    <w:p w:rsidR="00162559" w:rsidRDefault="00162559" w:rsidP="00E20310">
      <w:pPr>
        <w:pStyle w:val="Kopfzeile"/>
        <w:jc w:val="both"/>
        <w:rPr>
          <w:b/>
        </w:rPr>
      </w:pPr>
    </w:p>
    <w:p w:rsidR="00162559" w:rsidRDefault="00162559" w:rsidP="00E20310">
      <w:pPr>
        <w:pStyle w:val="Kopfzeile"/>
        <w:jc w:val="both"/>
        <w:rPr>
          <w:b/>
        </w:rPr>
      </w:pPr>
      <w:r w:rsidRPr="00162559">
        <w:rPr>
          <w:b/>
          <w:highlight w:val="yellow"/>
        </w:rPr>
        <w:t xml:space="preserve">Für jede Position in der </w:t>
      </w:r>
      <w:r w:rsidR="00E20310">
        <w:rPr>
          <w:b/>
          <w:highlight w:val="yellow"/>
        </w:rPr>
        <w:t>L</w:t>
      </w:r>
      <w:r w:rsidR="00FF5AE0">
        <w:rPr>
          <w:b/>
          <w:highlight w:val="yellow"/>
        </w:rPr>
        <w:t>eistungsbeschreibung</w:t>
      </w:r>
      <w:r w:rsidRPr="00162559">
        <w:rPr>
          <w:b/>
          <w:highlight w:val="yellow"/>
        </w:rPr>
        <w:t xml:space="preserve"> ist</w:t>
      </w:r>
      <w:r w:rsidR="00FF5AE0">
        <w:rPr>
          <w:b/>
          <w:highlight w:val="yellow"/>
        </w:rPr>
        <w:t xml:space="preserve"> </w:t>
      </w:r>
      <w:r w:rsidRPr="00162559">
        <w:rPr>
          <w:b/>
          <w:highlight w:val="yellow"/>
        </w:rPr>
        <w:t>ein Preis anzugeben!</w:t>
      </w:r>
    </w:p>
    <w:p w:rsidR="00162559" w:rsidRDefault="00162559" w:rsidP="00E20310">
      <w:pPr>
        <w:pStyle w:val="Kopfzeile"/>
        <w:jc w:val="both"/>
        <w:rPr>
          <w:b/>
        </w:rPr>
      </w:pPr>
    </w:p>
    <w:p w:rsidR="00162559" w:rsidRPr="00162559" w:rsidRDefault="00162559" w:rsidP="00E20310">
      <w:pPr>
        <w:pStyle w:val="Kopfzeile"/>
        <w:jc w:val="both"/>
        <w:rPr>
          <w:b/>
        </w:rPr>
      </w:pPr>
      <w:r w:rsidRPr="00162559">
        <w:rPr>
          <w:rFonts w:cs="Arial"/>
          <w:b/>
        </w:rPr>
        <w:t xml:space="preserve">Wenn die ausgeschriebenen Geräte nicht mehr lieferbar sind bzw. es Nachfolgeprodukte dafür gibt, so ist in diesem Angebot darauf </w:t>
      </w:r>
      <w:r w:rsidR="002B10EC" w:rsidRPr="00162559">
        <w:rPr>
          <w:rFonts w:cs="Arial"/>
          <w:b/>
        </w:rPr>
        <w:t>detailliert</w:t>
      </w:r>
      <w:r w:rsidRPr="00162559">
        <w:rPr>
          <w:rFonts w:cs="Arial"/>
          <w:b/>
        </w:rPr>
        <w:t xml:space="preserve"> einzu-gehen, sofern die Maße und/oder die technischen Eigenschaften bzw. Leistungsdaten dieser Geräte sich geändert haben.</w:t>
      </w:r>
    </w:p>
    <w:p w:rsidR="00162559" w:rsidRDefault="00162559"/>
    <w:p w:rsidR="00162559" w:rsidRDefault="002646DC" w:rsidP="002646DC">
      <w:pPr>
        <w:jc w:val="both"/>
        <w:rPr>
          <w:b/>
        </w:rPr>
      </w:pPr>
      <w:r w:rsidRPr="002646DC">
        <w:rPr>
          <w:b/>
        </w:rPr>
        <w:t xml:space="preserve">Der </w:t>
      </w:r>
      <w:r>
        <w:rPr>
          <w:b/>
        </w:rPr>
        <w:t>Auftragnehmer von dem LOS 3 hat sich mit dem Auftragnehmer von dem LOS 2 so abzusprechen, dass die Geräte zeitgerecht angeliefert werden und es somit zu keinen zeitlichen Verzögerungen in der Umsetzung von dem LOS 2 kommt.</w:t>
      </w:r>
    </w:p>
    <w:p w:rsidR="002646DC" w:rsidRDefault="002646DC" w:rsidP="002646DC">
      <w:pPr>
        <w:jc w:val="both"/>
        <w:rPr>
          <w:b/>
        </w:rPr>
      </w:pPr>
    </w:p>
    <w:p w:rsidR="002646DC" w:rsidRPr="002646DC" w:rsidRDefault="002646DC" w:rsidP="002646DC">
      <w:pPr>
        <w:jc w:val="both"/>
        <w:rPr>
          <w:b/>
        </w:rPr>
      </w:pPr>
      <w:r w:rsidRPr="002B10EC">
        <w:rPr>
          <w:b/>
          <w:shd w:val="clear" w:color="auto" w:fill="FFFF00"/>
        </w:rPr>
        <w:t xml:space="preserve">Eine Zwischenlagerung der Geräte bei dem Auftraggeber ist </w:t>
      </w:r>
      <w:r w:rsidRPr="002B10EC">
        <w:rPr>
          <w:b/>
          <w:u w:val="single"/>
          <w:shd w:val="clear" w:color="auto" w:fill="FFFF00"/>
        </w:rPr>
        <w:t>NICHT</w:t>
      </w:r>
      <w:r w:rsidRPr="002B10EC">
        <w:rPr>
          <w:b/>
          <w:shd w:val="clear" w:color="auto" w:fill="FFFF00"/>
        </w:rPr>
        <w:t xml:space="preserve"> möglich!</w:t>
      </w:r>
    </w:p>
    <w:p w:rsidR="00162559" w:rsidRDefault="00162559"/>
    <w:p w:rsidR="00162559" w:rsidRDefault="00162559"/>
    <w:p w:rsidR="00162559" w:rsidRPr="00291805" w:rsidRDefault="00291805">
      <w:pPr>
        <w:rPr>
          <w:b/>
          <w:u w:val="single"/>
        </w:rPr>
      </w:pPr>
      <w:r w:rsidRPr="00291805">
        <w:rPr>
          <w:b/>
          <w:u w:val="single"/>
        </w:rPr>
        <w:t>Das Los 3 umfasst:</w:t>
      </w:r>
    </w:p>
    <w:p w:rsidR="00291805" w:rsidRPr="00291805" w:rsidRDefault="00291805">
      <w:pPr>
        <w:rPr>
          <w:b/>
        </w:rPr>
      </w:pPr>
    </w:p>
    <w:p w:rsidR="00291805" w:rsidRPr="00291805" w:rsidRDefault="00291805" w:rsidP="00291805">
      <w:pPr>
        <w:pStyle w:val="Listenabsatz"/>
        <w:numPr>
          <w:ilvl w:val="0"/>
          <w:numId w:val="1"/>
        </w:numPr>
        <w:rPr>
          <w:b/>
        </w:rPr>
      </w:pPr>
      <w:r w:rsidRPr="00291805">
        <w:rPr>
          <w:b/>
        </w:rPr>
        <w:t>Die Vorbemerkungen</w:t>
      </w:r>
    </w:p>
    <w:p w:rsidR="00291805" w:rsidRPr="00291805" w:rsidRDefault="00291805" w:rsidP="00291805">
      <w:pPr>
        <w:pStyle w:val="Listenabsatz"/>
        <w:numPr>
          <w:ilvl w:val="0"/>
          <w:numId w:val="1"/>
        </w:numPr>
        <w:rPr>
          <w:b/>
        </w:rPr>
      </w:pPr>
      <w:r w:rsidRPr="00291805">
        <w:rPr>
          <w:b/>
        </w:rPr>
        <w:t>Die Leistungsbeschreibung</w:t>
      </w:r>
    </w:p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p w:rsidR="00162559" w:rsidRDefault="00162559"/>
    <w:tbl>
      <w:tblPr>
        <w:tblW w:w="9228" w:type="dxa"/>
        <w:tblInd w:w="108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6"/>
        <w:gridCol w:w="6228"/>
        <w:gridCol w:w="1864"/>
      </w:tblGrid>
      <w:tr w:rsidR="00162559" w:rsidTr="00C57EBA"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62559" w:rsidRDefault="00162559" w:rsidP="00C57EBA">
            <w:pPr>
              <w:jc w:val="center"/>
            </w:pPr>
            <w:r w:rsidRPr="009A1599">
              <w:rPr>
                <w:b/>
              </w:rPr>
              <w:lastRenderedPageBreak/>
              <w:t>Pos.</w:t>
            </w: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62559" w:rsidRPr="009A1599" w:rsidRDefault="00162559" w:rsidP="00C57EBA">
            <w:pPr>
              <w:rPr>
                <w:b/>
              </w:rPr>
            </w:pPr>
            <w:r w:rsidRPr="009A1599">
              <w:rPr>
                <w:b/>
              </w:rPr>
              <w:t>Gegenstand / Artikel</w:t>
            </w:r>
          </w:p>
        </w:tc>
        <w:tc>
          <w:tcPr>
            <w:tcW w:w="186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62559" w:rsidRPr="009A1599" w:rsidRDefault="00162559" w:rsidP="00C57EBA">
            <w:pPr>
              <w:jc w:val="center"/>
              <w:rPr>
                <w:b/>
              </w:rPr>
            </w:pPr>
            <w:r w:rsidRPr="009A1599">
              <w:rPr>
                <w:b/>
              </w:rPr>
              <w:t>Gesamtpreis</w:t>
            </w:r>
          </w:p>
          <w:p w:rsidR="00162559" w:rsidRDefault="00162559" w:rsidP="00C57EBA">
            <w:pPr>
              <w:jc w:val="center"/>
            </w:pPr>
            <w:r w:rsidRPr="009A1599">
              <w:rPr>
                <w:b/>
              </w:rPr>
              <w:t>€</w:t>
            </w:r>
          </w:p>
        </w:tc>
      </w:tr>
      <w:tr w:rsidR="00162559" w:rsidTr="00C57EBA">
        <w:tc>
          <w:tcPr>
            <w:tcW w:w="900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both"/>
              <w:rPr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center"/>
            </w:pPr>
          </w:p>
        </w:tc>
      </w:tr>
      <w:tr w:rsidR="00162559" w:rsidTr="00C57EBA">
        <w:tc>
          <w:tcPr>
            <w:tcW w:w="9228" w:type="dxa"/>
            <w:gridSpan w:val="4"/>
            <w:tcBorders>
              <w:top w:val="nil"/>
              <w:bottom w:val="nil"/>
            </w:tcBorders>
            <w:shd w:val="clear" w:color="auto" w:fill="BFBFBF"/>
          </w:tcPr>
          <w:p w:rsidR="00162559" w:rsidRDefault="00162559" w:rsidP="00D46501">
            <w:pPr>
              <w:jc w:val="both"/>
            </w:pPr>
            <w:r>
              <w:rPr>
                <w:b/>
                <w:sz w:val="28"/>
                <w:szCs w:val="28"/>
                <w:u w:val="single"/>
              </w:rPr>
              <w:t>H</w:t>
            </w:r>
            <w:r w:rsidR="00D46501">
              <w:rPr>
                <w:b/>
                <w:sz w:val="28"/>
                <w:szCs w:val="28"/>
                <w:u w:val="single"/>
              </w:rPr>
              <w:t>ydraulisches Rettungsgerät</w:t>
            </w:r>
            <w:r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162559" w:rsidTr="00C57EBA">
        <w:tc>
          <w:tcPr>
            <w:tcW w:w="900" w:type="dxa"/>
            <w:tcBorders>
              <w:top w:val="nil"/>
              <w:bottom w:val="nil"/>
            </w:tcBorders>
          </w:tcPr>
          <w:p w:rsidR="00162559" w:rsidRPr="009A1599" w:rsidRDefault="00162559" w:rsidP="00C57EBA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</w:tcPr>
          <w:p w:rsidR="00162559" w:rsidRPr="009A1599" w:rsidRDefault="00162559" w:rsidP="00C57EBA">
            <w:pPr>
              <w:jc w:val="both"/>
              <w:rPr>
                <w:rFonts w:cs="Arial"/>
                <w:b/>
                <w:u w:val="single"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162559" w:rsidRDefault="00162559" w:rsidP="00C57EBA">
            <w:pPr>
              <w:jc w:val="center"/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520812" w:rsidRDefault="00162559" w:rsidP="00C57EBA">
            <w:pPr>
              <w:jc w:val="both"/>
              <w:rPr>
                <w:rFonts w:cs="Arial"/>
              </w:rPr>
            </w:pPr>
            <w:r w:rsidRPr="00835C8C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BA0681">
              <w:rPr>
                <w:rFonts w:cs="Arial"/>
                <w:b/>
              </w:rPr>
              <w:t>Schneidgerät</w:t>
            </w:r>
            <w:r>
              <w:rPr>
                <w:rFonts w:cs="Arial"/>
              </w:rPr>
              <w:t xml:space="preserve">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Pentheon </w:t>
            </w:r>
            <w:r w:rsidRPr="00EC4D1D">
              <w:rPr>
                <w:rFonts w:cs="Arial"/>
              </w:rPr>
              <w:t>Schneidger</w:t>
            </w:r>
            <w:r>
              <w:rPr>
                <w:rFonts w:cs="Arial"/>
              </w:rPr>
              <w:t>ät PCU 50, ohne Akku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291805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bookmarkStart w:id="0" w:name="_GoBack"/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bookmarkEnd w:id="0"/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835C8C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520812" w:rsidRDefault="00162559" w:rsidP="00C57EBA">
            <w:pPr>
              <w:jc w:val="both"/>
              <w:rPr>
                <w:rFonts w:cs="Arial"/>
              </w:rPr>
            </w:pPr>
            <w:r w:rsidRPr="00835C8C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BA0681">
              <w:rPr>
                <w:rFonts w:cs="Arial"/>
                <w:b/>
              </w:rPr>
              <w:t>Spreizer</w:t>
            </w:r>
            <w:r>
              <w:rPr>
                <w:rFonts w:cs="Arial"/>
              </w:rPr>
              <w:t xml:space="preserve">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Pentheon Spreizer PSP 50, </w:t>
            </w:r>
            <w:r w:rsidRPr="00EC4D1D">
              <w:rPr>
                <w:rFonts w:cs="Arial"/>
              </w:rPr>
              <w:t>ohne Akku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1C0DB5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F26CA0" w:rsidRDefault="00162559" w:rsidP="00C57EBA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2</w:t>
            </w:r>
            <w:r w:rsidRPr="00673F81">
              <w:rPr>
                <w:rFonts w:cs="Arial"/>
                <w:b/>
              </w:rPr>
              <w:t xml:space="preserve"> x</w:t>
            </w:r>
            <w:r>
              <w:rPr>
                <w:rFonts w:cs="Arial"/>
              </w:rPr>
              <w:t xml:space="preserve"> </w:t>
            </w:r>
            <w:r w:rsidRPr="00BA0681">
              <w:rPr>
                <w:rFonts w:cs="Arial"/>
                <w:b/>
              </w:rPr>
              <w:t xml:space="preserve">Rettungszylinder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Pentheon Rettungs-zylinder PTR 50, ohne Akku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F26CA0" w:rsidRDefault="00162559" w:rsidP="00C57EBA">
            <w:pPr>
              <w:rPr>
                <w:rFonts w:ascii="Calibri" w:hAnsi="Calibri"/>
              </w:rPr>
            </w:pPr>
            <w:r w:rsidRPr="00F26CA0">
              <w:rPr>
                <w:b/>
              </w:rPr>
              <w:t>3 x Akkuladegerät</w:t>
            </w:r>
            <w:r>
              <w:t xml:space="preserve"> </w:t>
            </w:r>
            <w:r>
              <w:sym w:font="Wingdings" w:char="F0E0"/>
            </w:r>
            <w:r>
              <w:t xml:space="preserve"> Holmatro PBCH3 (DC)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F26CA0" w:rsidRDefault="00162559" w:rsidP="00C57EBA">
            <w:pPr>
              <w:rPr>
                <w:rFonts w:ascii="Calibri" w:hAnsi="Calibri"/>
                <w:sz w:val="20"/>
                <w:szCs w:val="20"/>
              </w:rPr>
            </w:pPr>
            <w:r w:rsidRPr="00F26CA0">
              <w:rPr>
                <w:b/>
              </w:rPr>
              <w:t>1 x Akku-Ladegerät</w:t>
            </w:r>
            <w:r>
              <w:t xml:space="preserve"> </w:t>
            </w:r>
            <w:r>
              <w:sym w:font="Wingdings" w:char="F0E0"/>
            </w:r>
            <w:r>
              <w:t xml:space="preserve"> Holmatro CBCH1 (AC-EU)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F26CA0" w:rsidRDefault="00162559" w:rsidP="00C57EBA">
            <w:pPr>
              <w:rPr>
                <w:rFonts w:ascii="Calibri" w:hAnsi="Calibri"/>
                <w:sz w:val="20"/>
                <w:szCs w:val="20"/>
              </w:rPr>
            </w:pPr>
            <w:r w:rsidRPr="00F26CA0">
              <w:rPr>
                <w:b/>
              </w:rPr>
              <w:t>3 x Kabel</w:t>
            </w:r>
            <w:r>
              <w:t xml:space="preserve"> </w:t>
            </w:r>
            <w:r>
              <w:sym w:font="Wingdings" w:char="F0E0"/>
            </w:r>
            <w:r>
              <w:t xml:space="preserve"> Holmatro-Kabel</w:t>
            </w:r>
            <w:r w:rsidR="004717B7">
              <w:t xml:space="preserve"> </w:t>
            </w:r>
            <w:r>
              <w:t>für das On-Tool-Charging POTC1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520812" w:rsidRDefault="00162559" w:rsidP="00C57EBA">
            <w:pPr>
              <w:jc w:val="both"/>
              <w:rPr>
                <w:rFonts w:cs="Arial"/>
              </w:rPr>
            </w:pPr>
            <w:r w:rsidRPr="00673F81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520812">
              <w:rPr>
                <w:rFonts w:cs="Arial"/>
                <w:b/>
              </w:rPr>
              <w:t>Verlängerungsrohr</w:t>
            </w:r>
            <w:r>
              <w:rPr>
                <w:rFonts w:cs="Arial"/>
              </w:rPr>
              <w:t xml:space="preserve">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Verlängerungsrohr TRE 04, Länge 220 mm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162559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162559">
            <w:pPr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  <w:r w:rsidRPr="00673F81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520812">
              <w:rPr>
                <w:rFonts w:cs="Arial"/>
                <w:b/>
              </w:rPr>
              <w:t>Verlängerungsrohr</w:t>
            </w:r>
            <w:r>
              <w:rPr>
                <w:rFonts w:cs="Arial"/>
              </w:rPr>
              <w:t xml:space="preserve">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Verlängerungsrohr TRE 05, Länge 440 mm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  <w:r w:rsidRPr="00520812">
              <w:rPr>
                <w:rFonts w:cs="Arial"/>
                <w:b/>
              </w:rPr>
              <w:t>6 x Akkus</w:t>
            </w:r>
            <w:r>
              <w:rPr>
                <w:rFonts w:cs="Arial"/>
              </w:rPr>
              <w:t xml:space="preserve"> </w:t>
            </w:r>
            <w:r w:rsidRPr="00520812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Pr="00EC4D1D">
              <w:rPr>
                <w:rFonts w:cs="Arial"/>
              </w:rPr>
              <w:t>H</w:t>
            </w:r>
            <w:r>
              <w:rPr>
                <w:rFonts w:cs="Arial"/>
              </w:rPr>
              <w:t>olmatro Pentheon Akku PBPA 288, 28V/8Ah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rPr>
                <w:b/>
              </w:rPr>
            </w:pPr>
            <w:r>
              <w:rPr>
                <w:b/>
              </w:rPr>
              <w:t xml:space="preserve">  10.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BD32FE" w:rsidRDefault="00162559" w:rsidP="00C57EBA">
            <w:pPr>
              <w:jc w:val="both"/>
              <w:rPr>
                <w:rFonts w:cs="Arial"/>
              </w:rPr>
            </w:pPr>
            <w:r w:rsidRPr="00673F81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BD32FE">
              <w:rPr>
                <w:rFonts w:cs="Arial"/>
                <w:b/>
              </w:rPr>
              <w:t xml:space="preserve">Minischneidgerät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</w:t>
            </w:r>
            <w:r w:rsidRPr="00C87FA5">
              <w:rPr>
                <w:rFonts w:cs="Arial"/>
              </w:rPr>
              <w:t>Minischneidgerät CCU</w:t>
            </w:r>
            <w:r>
              <w:rPr>
                <w:rFonts w:cs="Arial"/>
              </w:rPr>
              <w:t xml:space="preserve"> </w:t>
            </w:r>
            <w:r w:rsidRPr="00C87FA5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</w:t>
            </w:r>
            <w:r w:rsidRPr="00BD32FE">
              <w:rPr>
                <w:rFonts w:cs="Arial"/>
                <w:b/>
              </w:rPr>
              <w:t>inkl.</w:t>
            </w:r>
            <w:r>
              <w:rPr>
                <w:rFonts w:cs="Arial"/>
              </w:rPr>
              <w:t xml:space="preserve"> 2 Akkus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rPr>
                <w:b/>
              </w:rPr>
            </w:pPr>
            <w:r>
              <w:rPr>
                <w:b/>
              </w:rPr>
              <w:t xml:space="preserve">  11.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520812" w:rsidRDefault="00162559" w:rsidP="00C57EBA">
            <w:pPr>
              <w:jc w:val="both"/>
              <w:rPr>
                <w:rFonts w:cs="Arial"/>
              </w:rPr>
            </w:pPr>
            <w:r w:rsidRPr="001C0DB5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BA0681">
              <w:rPr>
                <w:rFonts w:cs="Arial"/>
                <w:b/>
              </w:rPr>
              <w:t>Zugkettensatz</w:t>
            </w:r>
            <w:r>
              <w:rPr>
                <w:rFonts w:cs="Arial"/>
              </w:rPr>
              <w:t xml:space="preserve"> </w:t>
            </w:r>
            <w:r w:rsidRPr="00673F81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</w:t>
            </w:r>
            <w:r w:rsidRPr="00835C8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835C8C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</w:t>
            </w:r>
            <w:r w:rsidRPr="00835C8C">
              <w:rPr>
                <w:rFonts w:cs="Arial"/>
              </w:rPr>
              <w:t>mm</w:t>
            </w:r>
            <w:r>
              <w:rPr>
                <w:rFonts w:cs="Arial"/>
              </w:rPr>
              <w:t>;</w:t>
            </w:r>
            <w:r w:rsidRPr="00835C8C">
              <w:rPr>
                <w:rFonts w:cs="Arial"/>
              </w:rPr>
              <w:t xml:space="preserve"> 1,5</w:t>
            </w:r>
            <w:r>
              <w:rPr>
                <w:rFonts w:cs="Arial"/>
              </w:rPr>
              <w:t xml:space="preserve"> m;</w:t>
            </w:r>
            <w:r w:rsidRPr="00835C8C">
              <w:rPr>
                <w:rFonts w:cs="Arial"/>
              </w:rPr>
              <w:t xml:space="preserve"> 3</w:t>
            </w:r>
            <w:r>
              <w:rPr>
                <w:rFonts w:cs="Arial"/>
              </w:rPr>
              <w:t xml:space="preserve"> </w:t>
            </w:r>
            <w:r w:rsidRPr="00835C8C">
              <w:rPr>
                <w:rFonts w:cs="Arial"/>
              </w:rPr>
              <w:t>m</w:t>
            </w:r>
            <w:r>
              <w:rPr>
                <w:rFonts w:cs="Arial"/>
              </w:rPr>
              <w:t>) inkl. s</w:t>
            </w:r>
            <w:r w:rsidRPr="00835C8C">
              <w:rPr>
                <w:rFonts w:cs="Arial"/>
              </w:rPr>
              <w:t>ynthetische</w:t>
            </w:r>
            <w:r>
              <w:rPr>
                <w:rFonts w:cs="Arial"/>
              </w:rPr>
              <w:t>r</w:t>
            </w:r>
            <w:r w:rsidRPr="00835C8C">
              <w:rPr>
                <w:rFonts w:cs="Arial"/>
              </w:rPr>
              <w:t xml:space="preserve"> Transport-/Aufbewahrungsbox in orange mit Zugketten für die Anwendung mit </w:t>
            </w:r>
            <w:r>
              <w:rPr>
                <w:rFonts w:cs="Arial"/>
              </w:rPr>
              <w:t>dem Spreizer</w:t>
            </w:r>
            <w:r w:rsidRPr="00835C8C">
              <w:rPr>
                <w:rFonts w:cs="Arial"/>
              </w:rPr>
              <w:t xml:space="preserve"> des Typs</w:t>
            </w:r>
            <w:r>
              <w:rPr>
                <w:rFonts w:cs="Arial"/>
              </w:rPr>
              <w:t>:</w:t>
            </w:r>
            <w:r w:rsidRPr="00835C8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PSP 50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4717B7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4717B7" w:rsidRDefault="004717B7" w:rsidP="00C57EBA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717B7" w:rsidRDefault="004717B7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4717B7" w:rsidRPr="001C0DB5" w:rsidRDefault="004717B7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4717B7" w:rsidRPr="003F6377" w:rsidRDefault="004717B7" w:rsidP="00C57EBA">
            <w:pPr>
              <w:jc w:val="center"/>
              <w:rPr>
                <w:rFonts w:cs="Arial"/>
                <w:b/>
              </w:rPr>
            </w:pPr>
          </w:p>
        </w:tc>
      </w:tr>
      <w:tr w:rsidR="004717B7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4717B7" w:rsidRDefault="004717B7" w:rsidP="004717B7">
            <w:pPr>
              <w:rPr>
                <w:b/>
              </w:rPr>
            </w:pPr>
            <w:r>
              <w:rPr>
                <w:b/>
              </w:rPr>
              <w:t xml:space="preserve">  12.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4717B7" w:rsidRDefault="004717B7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4717B7" w:rsidRPr="004717B7" w:rsidRDefault="004717B7" w:rsidP="004717B7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1 x Kettenanschlußsatz </w:t>
            </w:r>
            <w:r w:rsidRPr="004717B7">
              <w:rPr>
                <w:rFonts w:cs="Arial"/>
              </w:rPr>
              <w:sym w:font="Wingdings" w:char="F0E0"/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Holmatro PAS 02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4717B7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162559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4717B7" w:rsidP="00C57EBA">
            <w:pPr>
              <w:rPr>
                <w:b/>
              </w:rPr>
            </w:pPr>
            <w:r>
              <w:rPr>
                <w:b/>
              </w:rPr>
              <w:t xml:space="preserve">  13</w:t>
            </w:r>
            <w:r w:rsidR="00162559">
              <w:rPr>
                <w:b/>
              </w:rPr>
              <w:t>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both"/>
              <w:rPr>
                <w:rFonts w:cs="Arial"/>
              </w:rPr>
            </w:pPr>
            <w:r w:rsidRPr="00734F15">
              <w:rPr>
                <w:rFonts w:cs="Arial"/>
                <w:b/>
              </w:rPr>
              <w:t>1 x</w:t>
            </w:r>
            <w:r>
              <w:rPr>
                <w:rFonts w:cs="Arial"/>
              </w:rPr>
              <w:t xml:space="preserve"> </w:t>
            </w:r>
            <w:r w:rsidRPr="00BA0681">
              <w:rPr>
                <w:rFonts w:cs="Arial"/>
                <w:b/>
              </w:rPr>
              <w:t>Schwelleraufsatz für Rettungszylinder</w:t>
            </w:r>
            <w:r>
              <w:rPr>
                <w:rFonts w:cs="Arial"/>
              </w:rPr>
              <w:t xml:space="preserve"> </w:t>
            </w:r>
            <w:r w:rsidRPr="00734F15">
              <w:rPr>
                <w:rFonts w:cs="Arial"/>
              </w:rPr>
              <w:sym w:font="Wingdings" w:char="F0E0"/>
            </w:r>
          </w:p>
          <w:p w:rsidR="00162559" w:rsidRDefault="00162559" w:rsidP="00C57EB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Holmatro </w:t>
            </w:r>
            <w:r w:rsidRPr="00734F15">
              <w:rPr>
                <w:rFonts w:cs="Arial"/>
              </w:rPr>
              <w:t xml:space="preserve">Zylinderstütze </w:t>
            </w:r>
            <w:r>
              <w:rPr>
                <w:rFonts w:cs="Arial"/>
              </w:rPr>
              <w:t>„</w:t>
            </w:r>
            <w:r w:rsidRPr="00734F15">
              <w:rPr>
                <w:rFonts w:cs="Arial"/>
              </w:rPr>
              <w:t>HRS 22 NCT</w:t>
            </w:r>
            <w:r>
              <w:rPr>
                <w:rFonts w:cs="Arial"/>
              </w:rPr>
              <w:t xml:space="preserve">“, </w:t>
            </w:r>
            <w:r w:rsidRPr="00734F15">
              <w:rPr>
                <w:rFonts w:cs="Arial"/>
              </w:rPr>
              <w:t>Maße (LxBxH): ca. 450x150x280 mm, Gewicht: ca. 14,9 kg</w:t>
            </w:r>
          </w:p>
          <w:p w:rsidR="00162559" w:rsidRPr="00673F81" w:rsidRDefault="00162559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62559" w:rsidRDefault="004717B7" w:rsidP="00C57EBA">
            <w:pPr>
              <w:rPr>
                <w:b/>
              </w:rPr>
            </w:pPr>
            <w:r>
              <w:rPr>
                <w:b/>
              </w:rPr>
              <w:t xml:space="preserve">  14</w:t>
            </w:r>
            <w:r w:rsidR="00162559">
              <w:rPr>
                <w:b/>
              </w:rPr>
              <w:t>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162559" w:rsidRDefault="004717B7" w:rsidP="00C57EBA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1</w:t>
            </w:r>
            <w:r w:rsidR="00162559">
              <w:rPr>
                <w:rFonts w:cs="Arial"/>
                <w:b/>
              </w:rPr>
              <w:t xml:space="preserve"> x Cross Ram </w:t>
            </w:r>
            <w:r>
              <w:rPr>
                <w:rFonts w:cs="Arial"/>
                <w:b/>
              </w:rPr>
              <w:t xml:space="preserve">Support Set </w:t>
            </w:r>
            <w:r w:rsidR="00162559" w:rsidRPr="00600640">
              <w:rPr>
                <w:rFonts w:cs="Arial"/>
              </w:rPr>
              <w:sym w:font="Wingdings" w:char="F0E0"/>
            </w:r>
            <w:r w:rsidR="00162559">
              <w:rPr>
                <w:rFonts w:cs="Arial"/>
              </w:rPr>
              <w:t xml:space="preserve"> Holmatro Support Set für</w:t>
            </w:r>
          </w:p>
          <w:p w:rsidR="00162559" w:rsidRPr="00600640" w:rsidRDefault="00162559" w:rsidP="00C57EBA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Rettungszylinder vom Typ XRS01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Pr="003F6377" w:rsidRDefault="00291805" w:rsidP="00C57EBA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E20310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E20310" w:rsidRPr="003F6377" w:rsidRDefault="00E20310" w:rsidP="00C57EBA">
            <w:pPr>
              <w:jc w:val="center"/>
              <w:rPr>
                <w:rFonts w:cs="Arial"/>
                <w:b/>
              </w:rPr>
            </w:pPr>
          </w:p>
        </w:tc>
      </w:tr>
      <w:tr w:rsidR="00E20310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E20310" w:rsidRDefault="004717B7" w:rsidP="00E20310">
            <w:pPr>
              <w:rPr>
                <w:b/>
              </w:rPr>
            </w:pPr>
            <w:r>
              <w:rPr>
                <w:b/>
              </w:rPr>
              <w:t xml:space="preserve">  15</w:t>
            </w:r>
            <w:r w:rsidR="00E20310">
              <w:rPr>
                <w:b/>
              </w:rPr>
              <w:t>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E20310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E20310" w:rsidRPr="004717B7" w:rsidRDefault="00E20310" w:rsidP="00E20310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1 x </w:t>
            </w:r>
            <w:r w:rsidRPr="00A954D0">
              <w:rPr>
                <w:rFonts w:cs="Arial"/>
                <w:b/>
              </w:rPr>
              <w:t xml:space="preserve">Hakenmesser </w:t>
            </w:r>
            <w:r w:rsidRPr="00A954D0">
              <w:rPr>
                <w:rFonts w:cs="Arial"/>
              </w:rPr>
              <w:sym w:font="Wingdings" w:char="F0E0"/>
            </w:r>
            <w:r w:rsidRPr="00A954D0">
              <w:rPr>
                <w:rFonts w:cs="Arial"/>
              </w:rPr>
              <w:t xml:space="preserve"> Für </w:t>
            </w:r>
            <w:r>
              <w:rPr>
                <w:rFonts w:cs="Arial"/>
              </w:rPr>
              <w:t>Holmatro „</w:t>
            </w:r>
            <w:r w:rsidRPr="00A954D0">
              <w:rPr>
                <w:rFonts w:cs="Arial"/>
              </w:rPr>
              <w:t>V-Strut</w:t>
            </w:r>
            <w:r>
              <w:rPr>
                <w:rFonts w:cs="Arial"/>
              </w:rPr>
              <w:t>-Stütze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E20310" w:rsidRPr="003F6377" w:rsidRDefault="00291805" w:rsidP="00E20310">
            <w:pPr>
              <w:jc w:val="center"/>
              <w:rPr>
                <w:rFonts w:cs="Arial"/>
                <w:b/>
              </w:rPr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</w:tc>
      </w:tr>
      <w:tr w:rsidR="00E20310" w:rsidTr="00C57EBA"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20310" w:rsidRDefault="00E20310" w:rsidP="00C57EBA">
            <w:pPr>
              <w:jc w:val="center"/>
            </w:pPr>
            <w:r w:rsidRPr="009A1599">
              <w:rPr>
                <w:b/>
              </w:rPr>
              <w:lastRenderedPageBreak/>
              <w:t>Pos.</w:t>
            </w: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20310" w:rsidRDefault="00E20310" w:rsidP="00C57EBA">
            <w:pPr>
              <w:jc w:val="center"/>
            </w:pPr>
          </w:p>
        </w:tc>
        <w:tc>
          <w:tcPr>
            <w:tcW w:w="622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20310" w:rsidRPr="009A1599" w:rsidRDefault="00E20310" w:rsidP="00C57EBA">
            <w:pPr>
              <w:rPr>
                <w:b/>
              </w:rPr>
            </w:pPr>
            <w:r w:rsidRPr="009A1599">
              <w:rPr>
                <w:b/>
              </w:rPr>
              <w:t>Gegenstand / Artikel</w:t>
            </w:r>
          </w:p>
        </w:tc>
        <w:tc>
          <w:tcPr>
            <w:tcW w:w="186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20310" w:rsidRPr="009A1599" w:rsidRDefault="00E20310" w:rsidP="00C57EBA">
            <w:pPr>
              <w:jc w:val="center"/>
              <w:rPr>
                <w:b/>
              </w:rPr>
            </w:pPr>
            <w:r w:rsidRPr="009A1599">
              <w:rPr>
                <w:b/>
              </w:rPr>
              <w:t>Gesamtpreis</w:t>
            </w:r>
          </w:p>
          <w:p w:rsidR="00E20310" w:rsidRDefault="00E20310" w:rsidP="00C57EBA">
            <w:pPr>
              <w:jc w:val="center"/>
            </w:pPr>
            <w:r w:rsidRPr="009A1599">
              <w:rPr>
                <w:b/>
              </w:rPr>
              <w:t>€</w:t>
            </w:r>
          </w:p>
        </w:tc>
      </w:tr>
      <w:tr w:rsidR="00E20310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E20310" w:rsidRDefault="00E20310" w:rsidP="00C57EBA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E20310" w:rsidRPr="003F6377" w:rsidRDefault="00E20310" w:rsidP="00C57EBA">
            <w:pPr>
              <w:jc w:val="center"/>
              <w:rPr>
                <w:rFonts w:cs="Arial"/>
                <w:b/>
              </w:rPr>
            </w:pPr>
          </w:p>
        </w:tc>
      </w:tr>
      <w:tr w:rsidR="00162559" w:rsidRPr="003F6377" w:rsidTr="00C57EBA"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7148CC" w:rsidRDefault="004717B7" w:rsidP="00C57EBA">
            <w:pPr>
              <w:rPr>
                <w:b/>
              </w:rPr>
            </w:pPr>
            <w:r>
              <w:rPr>
                <w:b/>
              </w:rPr>
              <w:t xml:space="preserve">  16</w:t>
            </w:r>
            <w:r w:rsidR="00162559">
              <w:rPr>
                <w:b/>
              </w:rPr>
              <w:t>.</w:t>
            </w:r>
          </w:p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Default="007148CC" w:rsidP="007148CC"/>
          <w:p w:rsidR="007148CC" w:rsidRDefault="007148CC" w:rsidP="007148CC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7148CC">
              <w:rPr>
                <w:b/>
              </w:rPr>
              <w:t>17.</w:t>
            </w:r>
          </w:p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Pr="007148CC" w:rsidRDefault="007148CC" w:rsidP="007148CC"/>
          <w:p w:rsidR="007148CC" w:rsidRDefault="007148CC" w:rsidP="007148CC"/>
          <w:p w:rsidR="003D3976" w:rsidRDefault="007148CC" w:rsidP="007148CC">
            <w:pPr>
              <w:rPr>
                <w:b/>
              </w:rPr>
            </w:pPr>
            <w:r>
              <w:t xml:space="preserve">  </w:t>
            </w:r>
            <w:r w:rsidRPr="007148CC">
              <w:rPr>
                <w:b/>
              </w:rPr>
              <w:t>18.</w:t>
            </w:r>
          </w:p>
          <w:p w:rsidR="003D3976" w:rsidRPr="003D3976" w:rsidRDefault="003D3976" w:rsidP="003D3976"/>
          <w:p w:rsidR="003D3976" w:rsidRPr="003D3976" w:rsidRDefault="003D3976" w:rsidP="003D3976"/>
          <w:p w:rsidR="003D3976" w:rsidRPr="003D3976" w:rsidRDefault="003D3976" w:rsidP="003D3976"/>
          <w:p w:rsidR="003D3976" w:rsidRDefault="003D3976" w:rsidP="003D3976"/>
          <w:p w:rsidR="00200308" w:rsidRDefault="003D3976" w:rsidP="003D397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3D3976">
              <w:rPr>
                <w:b/>
              </w:rPr>
              <w:t>19.</w:t>
            </w:r>
          </w:p>
          <w:p w:rsidR="00200308" w:rsidRPr="00200308" w:rsidRDefault="00200308" w:rsidP="00200308"/>
          <w:p w:rsidR="00200308" w:rsidRPr="00200308" w:rsidRDefault="00200308" w:rsidP="00200308"/>
          <w:p w:rsidR="00200308" w:rsidRPr="00200308" w:rsidRDefault="00200308" w:rsidP="00200308"/>
          <w:p w:rsidR="00162559" w:rsidRDefault="00162559" w:rsidP="00200308"/>
          <w:p w:rsidR="00200308" w:rsidRPr="00200308" w:rsidRDefault="00200308" w:rsidP="00200308">
            <w:pPr>
              <w:rPr>
                <w:b/>
              </w:rPr>
            </w:pPr>
            <w:r>
              <w:t xml:space="preserve">    </w:t>
            </w:r>
            <w:r w:rsidRPr="00200308">
              <w:rPr>
                <w:b/>
              </w:rPr>
              <w:t>20.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62559" w:rsidRDefault="00162559" w:rsidP="00C57EBA">
            <w:pPr>
              <w:jc w:val="center"/>
            </w:pPr>
          </w:p>
        </w:tc>
        <w:tc>
          <w:tcPr>
            <w:tcW w:w="6228" w:type="dxa"/>
            <w:tcBorders>
              <w:top w:val="nil"/>
              <w:bottom w:val="nil"/>
            </w:tcBorders>
            <w:shd w:val="clear" w:color="auto" w:fill="auto"/>
          </w:tcPr>
          <w:p w:rsidR="007148CC" w:rsidRDefault="00162559" w:rsidP="00C57EBA">
            <w:pPr>
              <w:jc w:val="both"/>
              <w:rPr>
                <w:rFonts w:cs="Arial"/>
              </w:rPr>
            </w:pPr>
            <w:r w:rsidRPr="00A954D0">
              <w:rPr>
                <w:rFonts w:cs="Arial"/>
                <w:b/>
              </w:rPr>
              <w:t>1 x Abstützungssystem inkl. Tasche</w:t>
            </w:r>
            <w:r w:rsidRPr="00A954D0"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sym w:font="Wingdings" w:char="F0E0"/>
            </w:r>
            <w:r w:rsidRPr="00A954D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Enthält 2 x Holmatro „</w:t>
            </w:r>
            <w:r w:rsidRPr="008B24B3">
              <w:rPr>
                <w:rFonts w:cs="Arial"/>
              </w:rPr>
              <w:t>V-Strut-Stütze</w:t>
            </w:r>
            <w:r>
              <w:rPr>
                <w:rFonts w:cs="Arial"/>
              </w:rPr>
              <w:t>“ zur Fahrzeugstabilisierung, m</w:t>
            </w:r>
            <w:r w:rsidRPr="00A954D0">
              <w:rPr>
                <w:rFonts w:cs="Arial"/>
              </w:rPr>
              <w:t>ax. axiale Belastung: 16 (F) kN, eingefahrene Länge: 1080 mm, Anzahl Hubschritte: 24, Größe der Hubschritte: 30 mm,</w:t>
            </w:r>
            <w:r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t>max. Hub: 720 mm, ausgefahrene Länge: 1.800 mm, Länge des Spanngurts: 5 m, Maße (LxBxH): 1.080</w:t>
            </w:r>
            <w:r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t>149</w:t>
            </w:r>
            <w:r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</w:t>
            </w:r>
            <w:r w:rsidRPr="00A954D0">
              <w:rPr>
                <w:rFonts w:cs="Arial"/>
              </w:rPr>
              <w:t>210 mm, Gewicht: ca. 7,9 kg</w:t>
            </w:r>
          </w:p>
          <w:p w:rsidR="007148CC" w:rsidRDefault="007148CC" w:rsidP="00C57EBA">
            <w:pPr>
              <w:jc w:val="both"/>
              <w:rPr>
                <w:rFonts w:cs="Arial"/>
              </w:rPr>
            </w:pPr>
          </w:p>
          <w:p w:rsidR="007148CC" w:rsidRPr="007148CC" w:rsidRDefault="007148CC" w:rsidP="007148CC">
            <w:pPr>
              <w:jc w:val="both"/>
              <w:rPr>
                <w:rFonts w:cs="Arial"/>
              </w:rPr>
            </w:pPr>
            <w:r w:rsidRPr="0046778A">
              <w:rPr>
                <w:rFonts w:cs="Arial"/>
                <w:b/>
              </w:rPr>
              <w:t xml:space="preserve">1 x Hebekissen </w:t>
            </w:r>
            <w:r>
              <w:rPr>
                <w:rFonts w:cs="Arial"/>
                <w:b/>
              </w:rPr>
              <w:t>20 t</w:t>
            </w:r>
            <w:r>
              <w:rPr>
                <w:rFonts w:cs="Arial"/>
              </w:rPr>
              <w:t xml:space="preserve"> </w:t>
            </w:r>
            <w:r w:rsidRPr="0046778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Holmatro </w:t>
            </w:r>
            <w:r w:rsidRPr="0046778A">
              <w:rPr>
                <w:rFonts w:cs="Arial"/>
              </w:rPr>
              <w:t>Hochdruck-Hebekissen</w:t>
            </w:r>
            <w:r>
              <w:rPr>
                <w:rFonts w:cs="Arial"/>
              </w:rPr>
              <w:t xml:space="preserve"> „</w:t>
            </w:r>
            <w:r w:rsidRPr="0046778A">
              <w:rPr>
                <w:rFonts w:cs="Arial"/>
              </w:rPr>
              <w:t xml:space="preserve">HLB </w:t>
            </w:r>
            <w:r>
              <w:rPr>
                <w:rFonts w:cs="Arial"/>
              </w:rPr>
              <w:t xml:space="preserve">21“, </w:t>
            </w:r>
            <w:r w:rsidRPr="007148CC">
              <w:rPr>
                <w:rFonts w:cs="Arial"/>
              </w:rPr>
              <w:t>Hochdruckhebekissen, 12 bar / 174 psi-System. max. Hubkapazität : 210 / 21,4 (kN/t)</w:t>
            </w:r>
          </w:p>
          <w:p w:rsidR="007148CC" w:rsidRPr="007148CC" w:rsidRDefault="007148CC" w:rsidP="007148CC">
            <w:pPr>
              <w:jc w:val="both"/>
              <w:rPr>
                <w:rFonts w:cs="Arial"/>
              </w:rPr>
            </w:pPr>
            <w:r w:rsidRPr="007148CC">
              <w:rPr>
                <w:rFonts w:cs="Arial"/>
              </w:rPr>
              <w:t>max. Aufblashöhe:   266 mm</w:t>
            </w:r>
          </w:p>
          <w:p w:rsidR="007148CC" w:rsidRPr="007148CC" w:rsidRDefault="007148CC" w:rsidP="007148CC">
            <w:pPr>
              <w:jc w:val="both"/>
              <w:rPr>
                <w:rFonts w:cs="Arial"/>
              </w:rPr>
            </w:pPr>
            <w:r w:rsidRPr="007148CC">
              <w:rPr>
                <w:rFonts w:cs="Arial"/>
              </w:rPr>
              <w:t>Material:  verstärkt mit 3 Lagen Aramidfaser Abmessungen: 517x440x25 mm (LxWxH)</w:t>
            </w:r>
          </w:p>
          <w:p w:rsidR="007148CC" w:rsidRDefault="007148CC" w:rsidP="007148CC">
            <w:pPr>
              <w:jc w:val="both"/>
              <w:rPr>
                <w:rFonts w:cs="Arial"/>
              </w:rPr>
            </w:pPr>
            <w:r w:rsidRPr="007148CC">
              <w:rPr>
                <w:rFonts w:cs="Arial"/>
              </w:rPr>
              <w:t>Gewicht: 5,6 kg</w:t>
            </w:r>
          </w:p>
          <w:p w:rsidR="007148CC" w:rsidRDefault="007148CC" w:rsidP="007148CC">
            <w:pPr>
              <w:jc w:val="both"/>
              <w:rPr>
                <w:rFonts w:cs="Arial"/>
              </w:rPr>
            </w:pPr>
          </w:p>
          <w:p w:rsidR="007148CC" w:rsidRDefault="007148CC" w:rsidP="007148CC">
            <w:pPr>
              <w:jc w:val="both"/>
              <w:rPr>
                <w:rFonts w:cs="Arial"/>
              </w:rPr>
            </w:pPr>
            <w:r w:rsidRPr="007148CC">
              <w:rPr>
                <w:rFonts w:cs="Arial"/>
                <w:b/>
              </w:rPr>
              <w:t>1 x Hebekissen 10 t</w:t>
            </w:r>
            <w:r>
              <w:rPr>
                <w:rFonts w:cs="Arial"/>
              </w:rPr>
              <w:t xml:space="preserve"> -&gt;</w:t>
            </w:r>
            <w:r w:rsidRPr="007148CC">
              <w:rPr>
                <w:rFonts w:cs="Arial"/>
              </w:rPr>
              <w:t xml:space="preserve"> Holmatro Hochdruck-Hebekissen „HLB 11“, max. Hubkapazität : 110 /11,2 (kN/t) max. Aufblashöhe:   207 mm Abmessungen: 403x325x25 mm (LxWxH) Gewicht: 3,2 kg</w:t>
            </w:r>
          </w:p>
          <w:p w:rsidR="007148CC" w:rsidRDefault="007148CC" w:rsidP="007148CC">
            <w:pPr>
              <w:jc w:val="both"/>
              <w:rPr>
                <w:rFonts w:cs="Arial"/>
              </w:rPr>
            </w:pPr>
          </w:p>
          <w:p w:rsidR="007148CC" w:rsidRDefault="003D3976" w:rsidP="007148CC">
            <w:pPr>
              <w:jc w:val="both"/>
              <w:rPr>
                <w:rFonts w:cs="Arial"/>
              </w:rPr>
            </w:pPr>
            <w:r w:rsidRPr="003D3976">
              <w:rPr>
                <w:rFonts w:cs="Arial"/>
                <w:b/>
              </w:rPr>
              <w:t>1 x Luftkontrollsatz ACS12</w:t>
            </w:r>
            <w:r w:rsidR="00BC0297">
              <w:rPr>
                <w:rFonts w:cs="Arial"/>
              </w:rPr>
              <w:t xml:space="preserve"> Für Hochdruck-Hebekissen </w:t>
            </w:r>
            <w:r w:rsidRPr="003D3976">
              <w:rPr>
                <w:rFonts w:cs="Arial"/>
              </w:rPr>
              <w:t xml:space="preserve"> Holmatro :</w:t>
            </w:r>
            <w:r w:rsidR="00BC0297">
              <w:rPr>
                <w:rFonts w:cs="Arial"/>
              </w:rPr>
              <w:t xml:space="preserve"> </w:t>
            </w:r>
            <w:r w:rsidRPr="003D3976">
              <w:rPr>
                <w:rFonts w:cs="Arial"/>
              </w:rPr>
              <w:t>Bedienei</w:t>
            </w:r>
            <w:r w:rsidR="00BC0297">
              <w:rPr>
                <w:rFonts w:cs="Arial"/>
              </w:rPr>
              <w:t>n</w:t>
            </w:r>
            <w:r w:rsidRPr="003D3976">
              <w:rPr>
                <w:rFonts w:cs="Arial"/>
              </w:rPr>
              <w:t>heit, Luftadapter Absperrschlauch, Reduzierventil, Schläuche, Anschlussteil</w:t>
            </w:r>
            <w:r w:rsidR="00BC0297">
              <w:rPr>
                <w:rFonts w:cs="Arial"/>
              </w:rPr>
              <w:t xml:space="preserve"> </w:t>
            </w:r>
            <w:r w:rsidRPr="003D3976">
              <w:rPr>
                <w:rFonts w:cs="Arial"/>
              </w:rPr>
              <w:t>für Druckluftflache 300 bar</w:t>
            </w:r>
          </w:p>
          <w:p w:rsidR="007148CC" w:rsidRPr="00A954D0" w:rsidRDefault="007148CC" w:rsidP="00C57EBA">
            <w:pPr>
              <w:jc w:val="both"/>
              <w:rPr>
                <w:rFonts w:cs="Arial"/>
              </w:rPr>
            </w:pPr>
          </w:p>
          <w:p w:rsidR="00162559" w:rsidRDefault="00200308" w:rsidP="00C57EBA">
            <w:pPr>
              <w:jc w:val="both"/>
              <w:rPr>
                <w:rFonts w:cs="Arial"/>
                <w:b/>
              </w:rPr>
            </w:pPr>
            <w:r w:rsidRPr="00200308">
              <w:rPr>
                <w:rFonts w:cs="Arial"/>
                <w:b/>
              </w:rPr>
              <w:t>1 x Halteru</w:t>
            </w:r>
            <w:r>
              <w:rPr>
                <w:rFonts w:cs="Arial"/>
                <w:b/>
              </w:rPr>
              <w:t>ng für T 1 Holmatro Türöffnungs</w:t>
            </w:r>
            <w:r w:rsidRPr="00200308">
              <w:rPr>
                <w:rFonts w:cs="Arial"/>
                <w:b/>
              </w:rPr>
              <w:t>werkzeug</w:t>
            </w:r>
          </w:p>
        </w:tc>
        <w:tc>
          <w:tcPr>
            <w:tcW w:w="1864" w:type="dxa"/>
            <w:tcBorders>
              <w:top w:val="nil"/>
              <w:bottom w:val="nil"/>
            </w:tcBorders>
            <w:shd w:val="clear" w:color="auto" w:fill="auto"/>
          </w:tcPr>
          <w:p w:rsidR="00162559" w:rsidRDefault="00291805" w:rsidP="00C57EBA">
            <w:pPr>
              <w:jc w:val="center"/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</w:p>
          <w:p w:rsidR="00291805" w:rsidRDefault="00291805" w:rsidP="00C57EBA">
            <w:pPr>
              <w:jc w:val="center"/>
            </w:pPr>
            <w:r w:rsidRPr="002918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instrText xml:space="preserve"> FORMTEXT </w:instrText>
            </w:r>
            <w:r w:rsidRPr="00291805">
              <w:fldChar w:fldCharType="separate"/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rPr>
                <w:noProof/>
              </w:rPr>
              <w:t> </w:t>
            </w:r>
            <w:r w:rsidRPr="00291805">
              <w:fldChar w:fldCharType="end"/>
            </w:r>
          </w:p>
          <w:p w:rsidR="00291805" w:rsidRPr="003F6377" w:rsidRDefault="00291805" w:rsidP="00291805">
            <w:pPr>
              <w:rPr>
                <w:rFonts w:cs="Arial"/>
                <w:b/>
              </w:rPr>
            </w:pPr>
          </w:p>
        </w:tc>
      </w:tr>
    </w:tbl>
    <w:p w:rsidR="00162559" w:rsidRDefault="00162559" w:rsidP="00162559">
      <w:pPr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Zusammenfassung der </w:t>
      </w:r>
      <w:r w:rsidRPr="007B20A8">
        <w:rPr>
          <w:rFonts w:cs="Arial"/>
          <w:b/>
          <w:bCs/>
          <w:u w:val="single"/>
        </w:rPr>
        <w:t>Preise</w:t>
      </w:r>
      <w:r w:rsidRPr="00F2713F">
        <w:rPr>
          <w:rFonts w:cs="Arial"/>
          <w:b/>
          <w:bCs/>
          <w:u w:val="single"/>
        </w:rPr>
        <w:t>:</w:t>
      </w:r>
    </w:p>
    <w:p w:rsidR="00162559" w:rsidRDefault="00162559" w:rsidP="00162559">
      <w:pPr>
        <w:rPr>
          <w:rFonts w:cs="Arial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677"/>
      </w:tblGrid>
      <w:tr w:rsidR="00162559" w:rsidRPr="008E5569" w:rsidTr="00E20310">
        <w:tc>
          <w:tcPr>
            <w:tcW w:w="4395" w:type="dxa"/>
            <w:shd w:val="clear" w:color="auto" w:fill="auto"/>
          </w:tcPr>
          <w:p w:rsidR="00162559" w:rsidRPr="008E5569" w:rsidRDefault="00E20310" w:rsidP="00C57EB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Für e</w:t>
            </w:r>
            <w:r w:rsidR="00162559">
              <w:rPr>
                <w:rFonts w:cs="Arial"/>
                <w:b/>
              </w:rPr>
              <w:t>in HLF</w:t>
            </w:r>
            <w:r w:rsidR="00162559" w:rsidRPr="008E5569">
              <w:rPr>
                <w:rFonts w:cs="Arial"/>
                <w:b/>
              </w:rPr>
              <w:t>:</w:t>
            </w:r>
          </w:p>
          <w:p w:rsidR="00162559" w:rsidRPr="008E5569" w:rsidRDefault="00162559" w:rsidP="00C57EBA">
            <w:pPr>
              <w:rPr>
                <w:rFonts w:cs="Arial"/>
              </w:rPr>
            </w:pPr>
          </w:p>
          <w:p w:rsidR="00162559" w:rsidRPr="008E5569" w:rsidRDefault="00E20310" w:rsidP="00C57EB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Für </w:t>
            </w:r>
            <w:r w:rsidR="00AD0C57">
              <w:rPr>
                <w:rFonts w:cs="Arial"/>
                <w:b/>
              </w:rPr>
              <w:t>zwei</w:t>
            </w:r>
            <w:r w:rsidR="00162559">
              <w:rPr>
                <w:rFonts w:cs="Arial"/>
                <w:b/>
              </w:rPr>
              <w:t xml:space="preserve"> HLF</w:t>
            </w:r>
            <w:r w:rsidR="00162559" w:rsidRPr="008E5569">
              <w:rPr>
                <w:rFonts w:cs="Arial"/>
                <w:b/>
              </w:rPr>
              <w:t>:</w:t>
            </w:r>
          </w:p>
          <w:p w:rsidR="00162559" w:rsidRPr="008E5569" w:rsidRDefault="00162559" w:rsidP="00C57EBA">
            <w:pPr>
              <w:rPr>
                <w:rFonts w:cs="Arial"/>
              </w:rPr>
            </w:pPr>
          </w:p>
          <w:p w:rsidR="00162559" w:rsidRPr="008E5569" w:rsidRDefault="00162559" w:rsidP="00C57EBA">
            <w:pPr>
              <w:rPr>
                <w:rFonts w:cs="Arial"/>
              </w:rPr>
            </w:pPr>
            <w:r w:rsidRPr="008E5569">
              <w:rPr>
                <w:rFonts w:cs="Arial"/>
              </w:rPr>
              <w:t>Rabatt</w:t>
            </w:r>
            <w:r w:rsidRPr="008E5569">
              <w:rPr>
                <w:rFonts w:cs="Arial"/>
              </w:rPr>
              <w:tab/>
              <w:t>:</w:t>
            </w:r>
          </w:p>
          <w:p w:rsidR="00162559" w:rsidRPr="008E5569" w:rsidRDefault="00162559" w:rsidP="00C57EBA">
            <w:pPr>
              <w:rPr>
                <w:rFonts w:cs="Arial"/>
              </w:rPr>
            </w:pPr>
          </w:p>
          <w:p w:rsidR="00162559" w:rsidRPr="008E5569" w:rsidRDefault="00162559" w:rsidP="00C57EBA">
            <w:pPr>
              <w:rPr>
                <w:rFonts w:cs="Arial"/>
              </w:rPr>
            </w:pPr>
            <w:r>
              <w:rPr>
                <w:rFonts w:cs="Arial"/>
              </w:rPr>
              <w:t>Gesamtpreis</w:t>
            </w:r>
            <w:r w:rsidR="00E20310">
              <w:rPr>
                <w:rFonts w:cs="Arial"/>
              </w:rPr>
              <w:t xml:space="preserve"> für</w:t>
            </w:r>
            <w:r>
              <w:rPr>
                <w:rFonts w:cs="Arial"/>
              </w:rPr>
              <w:t xml:space="preserve"> </w:t>
            </w:r>
            <w:r w:rsidR="00AD0C57">
              <w:rPr>
                <w:rFonts w:cs="Arial"/>
              </w:rPr>
              <w:t>zwei</w:t>
            </w:r>
            <w:r>
              <w:rPr>
                <w:rFonts w:cs="Arial"/>
              </w:rPr>
              <w:t xml:space="preserve"> HLF</w:t>
            </w:r>
            <w:r w:rsidRPr="008E5569">
              <w:rPr>
                <w:rFonts w:cs="Arial"/>
              </w:rPr>
              <w:t xml:space="preserve"> ohne </w:t>
            </w:r>
            <w:r>
              <w:rPr>
                <w:rFonts w:cs="Arial"/>
              </w:rPr>
              <w:t>U</w:t>
            </w:r>
            <w:r w:rsidRPr="008E5569">
              <w:rPr>
                <w:rFonts w:cs="Arial"/>
              </w:rPr>
              <w:t>St.:</w:t>
            </w:r>
          </w:p>
          <w:p w:rsidR="00162559" w:rsidRPr="008E5569" w:rsidRDefault="00162559" w:rsidP="00C57EBA">
            <w:pPr>
              <w:rPr>
                <w:rFonts w:cs="Arial"/>
              </w:rPr>
            </w:pPr>
          </w:p>
          <w:p w:rsidR="00162559" w:rsidRPr="008E5569" w:rsidRDefault="00162559" w:rsidP="00C57EBA">
            <w:pPr>
              <w:rPr>
                <w:rFonts w:cs="Arial"/>
              </w:rPr>
            </w:pPr>
            <w:r>
              <w:rPr>
                <w:rFonts w:cs="Arial"/>
              </w:rPr>
              <w:t>Umsatz</w:t>
            </w:r>
            <w:r w:rsidRPr="008E5569">
              <w:rPr>
                <w:rFonts w:cs="Arial"/>
              </w:rPr>
              <w:t>steuer</w:t>
            </w:r>
            <w:r>
              <w:rPr>
                <w:rFonts w:cs="Arial"/>
              </w:rPr>
              <w:t xml:space="preserve"> </w:t>
            </w:r>
            <w:r w:rsidR="00291805"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1805" w:rsidRPr="00291805">
              <w:rPr>
                <w:u w:val="single"/>
              </w:rPr>
              <w:instrText xml:space="preserve"> FORMTEXT </w:instrText>
            </w:r>
            <w:r w:rsidR="00291805" w:rsidRPr="00291805">
              <w:rPr>
                <w:u w:val="single"/>
              </w:rPr>
            </w:r>
            <w:r w:rsidR="00291805" w:rsidRPr="00291805">
              <w:rPr>
                <w:u w:val="single"/>
              </w:rPr>
              <w:fldChar w:fldCharType="separate"/>
            </w:r>
            <w:r w:rsidR="00291805" w:rsidRPr="00291805">
              <w:rPr>
                <w:noProof/>
                <w:u w:val="single"/>
              </w:rPr>
              <w:t> </w:t>
            </w:r>
            <w:r w:rsidR="00291805" w:rsidRPr="00291805">
              <w:rPr>
                <w:noProof/>
                <w:u w:val="single"/>
              </w:rPr>
              <w:t> </w:t>
            </w:r>
            <w:r w:rsidR="00291805" w:rsidRPr="00291805">
              <w:rPr>
                <w:noProof/>
                <w:u w:val="single"/>
              </w:rPr>
              <w:t> </w:t>
            </w:r>
            <w:r w:rsidR="00291805" w:rsidRPr="00291805">
              <w:rPr>
                <w:noProof/>
                <w:u w:val="single"/>
              </w:rPr>
              <w:t> </w:t>
            </w:r>
            <w:r w:rsidR="00291805" w:rsidRPr="00291805">
              <w:rPr>
                <w:noProof/>
                <w:u w:val="single"/>
              </w:rPr>
              <w:t> </w:t>
            </w:r>
            <w:r w:rsidR="00291805" w:rsidRPr="00291805">
              <w:rPr>
                <w:u w:val="single"/>
              </w:rPr>
              <w:fldChar w:fldCharType="end"/>
            </w:r>
            <w:r w:rsidR="00291805">
              <w:t xml:space="preserve"> </w:t>
            </w:r>
            <w:r>
              <w:rPr>
                <w:rFonts w:cs="Arial"/>
              </w:rPr>
              <w:t>%</w:t>
            </w:r>
            <w:r w:rsidRPr="008E5569">
              <w:rPr>
                <w:rFonts w:cs="Arial"/>
              </w:rPr>
              <w:t>:</w:t>
            </w:r>
          </w:p>
          <w:p w:rsidR="00162559" w:rsidRPr="008E5569" w:rsidRDefault="00162559" w:rsidP="00C57EBA">
            <w:pPr>
              <w:rPr>
                <w:rFonts w:cs="Arial"/>
              </w:rPr>
            </w:pPr>
          </w:p>
          <w:p w:rsidR="00162559" w:rsidRDefault="00162559" w:rsidP="00C57EB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Gesamtpreis </w:t>
            </w:r>
            <w:r w:rsidR="00E20310">
              <w:rPr>
                <w:rFonts w:cs="Arial"/>
                <w:b/>
                <w:bCs/>
              </w:rPr>
              <w:t xml:space="preserve">für </w:t>
            </w:r>
            <w:r w:rsidR="00AD0C57">
              <w:rPr>
                <w:rFonts w:cs="Arial"/>
                <w:b/>
                <w:bCs/>
              </w:rPr>
              <w:t>zwei</w:t>
            </w:r>
            <w:r>
              <w:rPr>
                <w:rFonts w:cs="Arial"/>
                <w:b/>
                <w:bCs/>
              </w:rPr>
              <w:t xml:space="preserve"> HLF</w:t>
            </w:r>
            <w:r w:rsidRPr="008E5569">
              <w:rPr>
                <w:rFonts w:cs="Arial"/>
                <w:b/>
                <w:bCs/>
              </w:rPr>
              <w:t xml:space="preserve"> inkl. </w:t>
            </w:r>
            <w:r>
              <w:rPr>
                <w:rFonts w:cs="Arial"/>
                <w:b/>
                <w:bCs/>
              </w:rPr>
              <w:t>U</w:t>
            </w:r>
            <w:r w:rsidRPr="008E5569">
              <w:rPr>
                <w:rFonts w:cs="Arial"/>
                <w:b/>
                <w:bCs/>
              </w:rPr>
              <w:t>St.: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Default="00291805" w:rsidP="00C57EBA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abzgl. </w:t>
            </w: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 w:rsidR="00162559">
              <w:rPr>
                <w:rFonts w:cs="Arial"/>
                <w:bCs/>
              </w:rPr>
              <w:t xml:space="preserve"> % Skonto</w:t>
            </w:r>
          </w:p>
          <w:p w:rsidR="00162559" w:rsidRDefault="00162559" w:rsidP="00C57EBA">
            <w:pPr>
              <w:rPr>
                <w:rFonts w:cs="Arial"/>
                <w:bCs/>
              </w:rPr>
            </w:pP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  <w:r w:rsidRPr="007B20A8">
              <w:rPr>
                <w:rFonts w:cs="Arial"/>
                <w:b/>
                <w:bCs/>
              </w:rPr>
              <w:t xml:space="preserve">Gesamtpreis </w:t>
            </w:r>
            <w:r>
              <w:rPr>
                <w:rFonts w:cs="Arial"/>
                <w:b/>
                <w:bCs/>
              </w:rPr>
              <w:t>abzgl. Skonto.</w:t>
            </w:r>
            <w:r w:rsidRPr="00807528">
              <w:rPr>
                <w:rFonts w:cs="Arial"/>
                <w:b/>
                <w:bCs/>
              </w:rPr>
              <w:t>:</w:t>
            </w:r>
          </w:p>
        </w:tc>
        <w:tc>
          <w:tcPr>
            <w:tcW w:w="4677" w:type="dxa"/>
            <w:shd w:val="clear" w:color="auto" w:fill="auto"/>
          </w:tcPr>
          <w:p w:rsidR="00162559" w:rsidRPr="008E5569" w:rsidRDefault="00291805" w:rsidP="00C57EBA">
            <w:pPr>
              <w:rPr>
                <w:rFonts w:cs="Arial"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t xml:space="preserve"> </w:t>
            </w:r>
            <w:r w:rsidR="00162559" w:rsidRPr="008E5569">
              <w:rPr>
                <w:rFonts w:cs="Arial"/>
                <w:bCs/>
              </w:rPr>
              <w:t>€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Pr="008E5569" w:rsidRDefault="00291805" w:rsidP="00C57EBA">
            <w:pPr>
              <w:rPr>
                <w:rFonts w:cs="Arial"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rPr>
                <w:rFonts w:cs="Arial"/>
                <w:bCs/>
              </w:rPr>
              <w:t xml:space="preserve"> </w:t>
            </w:r>
            <w:r w:rsidR="00162559" w:rsidRPr="008E5569">
              <w:rPr>
                <w:rFonts w:cs="Arial"/>
                <w:bCs/>
              </w:rPr>
              <w:t>€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Pr="008E5569" w:rsidRDefault="00291805" w:rsidP="00C57EBA">
            <w:pPr>
              <w:rPr>
                <w:rFonts w:cs="Arial"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rPr>
                <w:u w:val="single"/>
              </w:rPr>
              <w:t xml:space="preserve"> </w:t>
            </w:r>
            <w:r w:rsidR="00162559" w:rsidRPr="008E5569">
              <w:rPr>
                <w:rFonts w:cs="Arial"/>
                <w:bCs/>
              </w:rPr>
              <w:t>€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Pr="008E5569" w:rsidRDefault="00291805" w:rsidP="00C57EBA">
            <w:pPr>
              <w:rPr>
                <w:rFonts w:cs="Arial"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t xml:space="preserve"> </w:t>
            </w:r>
            <w:r w:rsidR="00162559" w:rsidRPr="008E5569">
              <w:rPr>
                <w:rFonts w:cs="Arial"/>
                <w:bCs/>
              </w:rPr>
              <w:t>€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Pr="008E5569" w:rsidRDefault="00291805" w:rsidP="00C57EBA">
            <w:pPr>
              <w:rPr>
                <w:rFonts w:cs="Arial"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t xml:space="preserve"> </w:t>
            </w:r>
            <w:r w:rsidR="00162559" w:rsidRPr="008E5569">
              <w:rPr>
                <w:rFonts w:cs="Arial"/>
                <w:bCs/>
              </w:rPr>
              <w:t>€</w:t>
            </w:r>
          </w:p>
          <w:p w:rsidR="00162559" w:rsidRPr="008E5569" w:rsidRDefault="00162559" w:rsidP="00C57EBA">
            <w:pPr>
              <w:rPr>
                <w:rFonts w:cs="Arial"/>
                <w:bCs/>
              </w:rPr>
            </w:pPr>
          </w:p>
          <w:p w:rsidR="00162559" w:rsidRDefault="00291805" w:rsidP="00C57EBA">
            <w:pPr>
              <w:rPr>
                <w:rFonts w:cs="Arial"/>
                <w:b/>
                <w:bCs/>
              </w:rPr>
            </w:pPr>
            <w:r w:rsidRPr="00291805">
              <w:rPr>
                <w:b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b/>
                <w:u w:val="single"/>
              </w:rPr>
              <w:instrText xml:space="preserve"> FORMTEXT </w:instrText>
            </w:r>
            <w:r w:rsidRPr="00291805">
              <w:rPr>
                <w:b/>
                <w:u w:val="single"/>
              </w:rPr>
            </w:r>
            <w:r w:rsidRPr="00291805">
              <w:rPr>
                <w:b/>
                <w:u w:val="single"/>
              </w:rPr>
              <w:fldChar w:fldCharType="separate"/>
            </w:r>
            <w:r w:rsidRPr="00291805">
              <w:rPr>
                <w:b/>
                <w:noProof/>
                <w:u w:val="single"/>
              </w:rPr>
              <w:t> </w:t>
            </w:r>
            <w:r w:rsidRPr="00291805">
              <w:rPr>
                <w:b/>
                <w:noProof/>
                <w:u w:val="single"/>
              </w:rPr>
              <w:t> </w:t>
            </w:r>
            <w:r w:rsidRPr="00291805">
              <w:rPr>
                <w:b/>
                <w:noProof/>
                <w:u w:val="single"/>
              </w:rPr>
              <w:t> </w:t>
            </w:r>
            <w:r w:rsidRPr="00291805">
              <w:rPr>
                <w:b/>
                <w:noProof/>
                <w:u w:val="single"/>
              </w:rPr>
              <w:t> </w:t>
            </w:r>
            <w:r w:rsidRPr="00291805">
              <w:rPr>
                <w:b/>
                <w:noProof/>
                <w:u w:val="single"/>
              </w:rPr>
              <w:t> </w:t>
            </w:r>
            <w:r w:rsidRPr="00291805">
              <w:rPr>
                <w:b/>
                <w:u w:val="single"/>
              </w:rPr>
              <w:fldChar w:fldCharType="end"/>
            </w:r>
            <w:r>
              <w:rPr>
                <w:b/>
              </w:rPr>
              <w:t xml:space="preserve"> </w:t>
            </w:r>
            <w:r w:rsidR="00162559" w:rsidRPr="008E5569">
              <w:rPr>
                <w:rFonts w:cs="Arial"/>
                <w:b/>
                <w:bCs/>
              </w:rPr>
              <w:t>€</w:t>
            </w:r>
          </w:p>
          <w:p w:rsidR="00162559" w:rsidRDefault="00162559" w:rsidP="00C57EBA">
            <w:pPr>
              <w:rPr>
                <w:rFonts w:cs="Arial"/>
                <w:b/>
                <w:bCs/>
              </w:rPr>
            </w:pPr>
          </w:p>
          <w:p w:rsidR="00162559" w:rsidRDefault="00291805" w:rsidP="00C57EBA">
            <w:pPr>
              <w:rPr>
                <w:rFonts w:cs="Arial"/>
                <w:b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rPr>
                <w:rFonts w:cs="Arial"/>
                <w:b/>
                <w:bCs/>
              </w:rPr>
              <w:t xml:space="preserve"> </w:t>
            </w:r>
            <w:r w:rsidR="00162559" w:rsidRPr="008E5569">
              <w:rPr>
                <w:rFonts w:cs="Arial"/>
                <w:b/>
                <w:bCs/>
              </w:rPr>
              <w:t>€</w:t>
            </w:r>
          </w:p>
          <w:p w:rsidR="00162559" w:rsidRDefault="00162559" w:rsidP="00C57EBA">
            <w:pPr>
              <w:rPr>
                <w:rFonts w:cs="Arial"/>
                <w:b/>
                <w:bCs/>
              </w:rPr>
            </w:pPr>
          </w:p>
          <w:p w:rsidR="00162559" w:rsidRPr="008E5569" w:rsidRDefault="00291805" w:rsidP="00291805">
            <w:pPr>
              <w:rPr>
                <w:rFonts w:cs="Arial"/>
                <w:b/>
                <w:bCs/>
              </w:rPr>
            </w:pPr>
            <w:r w:rsidRPr="0029180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1805">
              <w:rPr>
                <w:u w:val="single"/>
              </w:rPr>
              <w:instrText xml:space="preserve"> FORMTEXT </w:instrText>
            </w:r>
            <w:r w:rsidRPr="00291805">
              <w:rPr>
                <w:u w:val="single"/>
              </w:rPr>
            </w:r>
            <w:r w:rsidRPr="00291805">
              <w:rPr>
                <w:u w:val="single"/>
              </w:rPr>
              <w:fldChar w:fldCharType="separate"/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noProof/>
                <w:u w:val="single"/>
              </w:rPr>
              <w:t> </w:t>
            </w:r>
            <w:r w:rsidRPr="00291805">
              <w:rPr>
                <w:u w:val="single"/>
              </w:rPr>
              <w:fldChar w:fldCharType="end"/>
            </w:r>
            <w:r>
              <w:rPr>
                <w:rFonts w:cs="Arial"/>
                <w:b/>
                <w:bCs/>
              </w:rPr>
              <w:t xml:space="preserve"> €</w:t>
            </w:r>
          </w:p>
        </w:tc>
      </w:tr>
    </w:tbl>
    <w:p w:rsidR="00291805" w:rsidRDefault="00291805"/>
    <w:p w:rsidR="00291805" w:rsidRPr="00F55B93" w:rsidRDefault="00291805" w:rsidP="00291805">
      <w:pPr>
        <w:tabs>
          <w:tab w:val="left" w:pos="5245"/>
        </w:tabs>
        <w:jc w:val="both"/>
        <w:rPr>
          <w:b/>
          <w:u w:val="single"/>
        </w:rPr>
      </w:pPr>
      <w:r>
        <w:rPr>
          <w:b/>
          <w:u w:val="single"/>
        </w:rPr>
        <w:lastRenderedPageBreak/>
        <w:t>Skonto:</w:t>
      </w:r>
    </w:p>
    <w:p w:rsidR="00291805" w:rsidRDefault="00291805" w:rsidP="00291805">
      <w:pPr>
        <w:rPr>
          <w:rFonts w:cs="Arial"/>
          <w:b/>
          <w:bCs/>
          <w:u w:val="single"/>
        </w:rPr>
      </w:pPr>
    </w:p>
    <w:p w:rsidR="00291805" w:rsidRPr="00291805" w:rsidRDefault="00291805" w:rsidP="00291805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Für das Skonto wird ein Zahlungsziel von </w:t>
      </w:r>
      <w:r w:rsidRPr="00662784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62784">
        <w:rPr>
          <w:u w:val="single"/>
        </w:rPr>
        <w:instrText xml:space="preserve"> FORMTEXT </w:instrText>
      </w:r>
      <w:r w:rsidRPr="00662784">
        <w:rPr>
          <w:u w:val="single"/>
        </w:rPr>
      </w:r>
      <w:r w:rsidRPr="00662784">
        <w:rPr>
          <w:u w:val="single"/>
        </w:rPr>
        <w:fldChar w:fldCharType="separate"/>
      </w:r>
      <w:r w:rsidRPr="00662784">
        <w:rPr>
          <w:noProof/>
          <w:u w:val="single"/>
        </w:rPr>
        <w:t> </w:t>
      </w:r>
      <w:r w:rsidRPr="00662784">
        <w:rPr>
          <w:noProof/>
          <w:u w:val="single"/>
        </w:rPr>
        <w:t> </w:t>
      </w:r>
      <w:r w:rsidRPr="00662784">
        <w:rPr>
          <w:noProof/>
          <w:u w:val="single"/>
        </w:rPr>
        <w:t> </w:t>
      </w:r>
      <w:r w:rsidRPr="00662784">
        <w:rPr>
          <w:noProof/>
          <w:u w:val="single"/>
        </w:rPr>
        <w:t> </w:t>
      </w:r>
      <w:r w:rsidRPr="00662784">
        <w:rPr>
          <w:noProof/>
          <w:u w:val="single"/>
        </w:rPr>
        <w:t> </w:t>
      </w:r>
      <w:r w:rsidRPr="00662784">
        <w:rPr>
          <w:u w:val="single"/>
        </w:rPr>
        <w:fldChar w:fldCharType="end"/>
      </w:r>
      <w:r w:rsidRPr="00D76B2C">
        <w:t xml:space="preserve"> Tagen (mindestens 14 Tage) gewährt.</w:t>
      </w:r>
    </w:p>
    <w:sectPr w:rsidR="00291805" w:rsidRPr="0029180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FD2" w:rsidRDefault="00900FD2" w:rsidP="00427350">
      <w:r>
        <w:separator/>
      </w:r>
    </w:p>
  </w:endnote>
  <w:endnote w:type="continuationSeparator" w:id="0">
    <w:p w:rsidR="00900FD2" w:rsidRDefault="00900FD2" w:rsidP="0042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-470753080"/>
      <w:docPartObj>
        <w:docPartGallery w:val="Page Numbers (Bottom of Page)"/>
        <w:docPartUnique/>
      </w:docPartObj>
    </w:sdtPr>
    <w:sdtEndPr>
      <w:rPr>
        <w:b w:val="0"/>
      </w:rPr>
    </w:sdtEndPr>
    <w:sdtContent>
      <w:p w:rsidR="00162559" w:rsidRPr="00162559" w:rsidRDefault="00162559">
        <w:pPr>
          <w:pStyle w:val="Fuzeile"/>
          <w:pBdr>
            <w:bottom w:val="single" w:sz="6" w:space="1" w:color="auto"/>
          </w:pBdr>
          <w:jc w:val="center"/>
          <w:rPr>
            <w:b/>
          </w:rPr>
        </w:pPr>
      </w:p>
      <w:p w:rsidR="00162559" w:rsidRPr="00162559" w:rsidRDefault="00162559">
        <w:pPr>
          <w:pStyle w:val="Fuzeile"/>
          <w:jc w:val="center"/>
          <w:rPr>
            <w:b/>
          </w:rPr>
        </w:pPr>
      </w:p>
      <w:p w:rsidR="00427350" w:rsidRDefault="00162559">
        <w:pPr>
          <w:pStyle w:val="Fuzeile"/>
          <w:jc w:val="center"/>
        </w:pPr>
        <w:r w:rsidRPr="00162559">
          <w:rPr>
            <w:b/>
          </w:rPr>
          <w:t>-</w:t>
        </w:r>
        <w:r w:rsidR="00427350" w:rsidRPr="00162559">
          <w:rPr>
            <w:b/>
          </w:rPr>
          <w:fldChar w:fldCharType="begin"/>
        </w:r>
        <w:r w:rsidR="00427350" w:rsidRPr="00162559">
          <w:rPr>
            <w:b/>
          </w:rPr>
          <w:instrText>PAGE   \* MERGEFORMAT</w:instrText>
        </w:r>
        <w:r w:rsidR="00427350" w:rsidRPr="00162559">
          <w:rPr>
            <w:b/>
          </w:rPr>
          <w:fldChar w:fldCharType="separate"/>
        </w:r>
        <w:r w:rsidR="00FB036D">
          <w:rPr>
            <w:b/>
            <w:noProof/>
          </w:rPr>
          <w:t>1</w:t>
        </w:r>
        <w:r w:rsidR="00427350" w:rsidRPr="00162559">
          <w:rPr>
            <w:b/>
          </w:rPr>
          <w:fldChar w:fldCharType="end"/>
        </w:r>
        <w:r w:rsidRPr="00162559">
          <w:rPr>
            <w:b/>
          </w:rPr>
          <w:t>-</w:t>
        </w:r>
      </w:p>
    </w:sdtContent>
  </w:sdt>
  <w:p w:rsidR="00427350" w:rsidRDefault="0042735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FD2" w:rsidRDefault="00900FD2" w:rsidP="00427350">
      <w:r>
        <w:separator/>
      </w:r>
    </w:p>
  </w:footnote>
  <w:footnote w:type="continuationSeparator" w:id="0">
    <w:p w:rsidR="00900FD2" w:rsidRDefault="00900FD2" w:rsidP="00427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350" w:rsidRPr="00162559" w:rsidRDefault="00427350" w:rsidP="00162559">
    <w:pPr>
      <w:pStyle w:val="Kopfzeile"/>
      <w:pBdr>
        <w:bottom w:val="single" w:sz="12" w:space="1" w:color="auto"/>
      </w:pBdr>
      <w:jc w:val="center"/>
      <w:rPr>
        <w:b/>
      </w:rPr>
    </w:pPr>
    <w:r>
      <w:rPr>
        <w:b/>
      </w:rPr>
      <w:t>H</w:t>
    </w:r>
    <w:r w:rsidR="00680F45">
      <w:rPr>
        <w:b/>
      </w:rPr>
      <w:t>LF 20 Allrad Gelsenkirchen 2026</w:t>
    </w:r>
    <w:r>
      <w:rPr>
        <w:b/>
      </w:rPr>
      <w:t xml:space="preserve"> LOS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960FA"/>
    <w:multiLevelType w:val="hybridMultilevel"/>
    <w:tmpl w:val="2F206E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CA"/>
    <w:rsid w:val="00095A5A"/>
    <w:rsid w:val="000D0F8D"/>
    <w:rsid w:val="00107ACA"/>
    <w:rsid w:val="00162559"/>
    <w:rsid w:val="00200308"/>
    <w:rsid w:val="002646DC"/>
    <w:rsid w:val="00291805"/>
    <w:rsid w:val="002B10EC"/>
    <w:rsid w:val="002D58FD"/>
    <w:rsid w:val="003D3976"/>
    <w:rsid w:val="00427350"/>
    <w:rsid w:val="004717B7"/>
    <w:rsid w:val="005038A6"/>
    <w:rsid w:val="0053108D"/>
    <w:rsid w:val="00680F45"/>
    <w:rsid w:val="007148CC"/>
    <w:rsid w:val="00900FD2"/>
    <w:rsid w:val="009538B5"/>
    <w:rsid w:val="00AD0C57"/>
    <w:rsid w:val="00BC0297"/>
    <w:rsid w:val="00CC34C2"/>
    <w:rsid w:val="00D46501"/>
    <w:rsid w:val="00E20310"/>
    <w:rsid w:val="00EA2980"/>
    <w:rsid w:val="00EB7586"/>
    <w:rsid w:val="00F17F0E"/>
    <w:rsid w:val="00F26CA0"/>
    <w:rsid w:val="00FB036D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FEBF4-41C1-4AA3-9544-1FF67D89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0310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4273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27350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273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27350"/>
    <w:rPr>
      <w:rFonts w:ascii="Arial" w:hAnsi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1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4AA5583B.dotm</Template>
  <TotalTime>0</TotalTime>
  <Pages>4</Pages>
  <Words>624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 Peter</dc:creator>
  <cp:keywords/>
  <dc:description/>
  <cp:lastModifiedBy>Brormann Daniel</cp:lastModifiedBy>
  <cp:revision>3</cp:revision>
  <dcterms:created xsi:type="dcterms:W3CDTF">2026-06-08T07:15:00Z</dcterms:created>
  <dcterms:modified xsi:type="dcterms:W3CDTF">2026-06-15T06:52:00Z</dcterms:modified>
</cp:coreProperties>
</file>